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FD" w:rsidRDefault="001454FD" w:rsidP="001454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1454FD" w:rsidRDefault="001454FD" w:rsidP="001454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54FD" w:rsidRPr="002C429B" w:rsidRDefault="001454FD" w:rsidP="001454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454FD" w:rsidRDefault="001454FD" w:rsidP="001454F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земельного участка площадью 1500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 xml:space="preserve">индивидуального жилищного строительства(2.1) 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Михеево</w:t>
      </w:r>
      <w:proofErr w:type="spellEnd"/>
    </w:p>
    <w:p w:rsidR="001454FD" w:rsidRDefault="001454FD" w:rsidP="001454FD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(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:0080203</w:t>
      </w:r>
      <w:r>
        <w:rPr>
          <w:rFonts w:ascii="Times New Roman" w:hAnsi="Times New Roman" w:cs="Times New Roman"/>
        </w:rPr>
        <w:t>).</w:t>
      </w:r>
    </w:p>
    <w:p w:rsidR="001454FD" w:rsidRPr="00AB10C6" w:rsidRDefault="001454FD" w:rsidP="001454F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1454FD" w:rsidRPr="00AB10C6" w:rsidRDefault="001454FD" w:rsidP="001454F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1454FD" w:rsidRPr="00AB10C6" w:rsidRDefault="001454FD" w:rsidP="001454F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03.04.2024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1454FD" w:rsidRPr="00AB10C6" w:rsidRDefault="001454FD" w:rsidP="001454F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 03.05.2024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1454FD" w:rsidRPr="00AB10C6" w:rsidRDefault="001454FD" w:rsidP="001454F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03.05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1454FD" w:rsidRPr="00AB10C6" w:rsidRDefault="001454FD" w:rsidP="001454F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02.04.2024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1454FD" w:rsidRDefault="001454FD" w:rsidP="001454F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1454FD" w:rsidRPr="00AB10C6" w:rsidRDefault="001454FD" w:rsidP="001454F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454FD" w:rsidRDefault="001454FD" w:rsidP="001454F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1454FD" w:rsidRDefault="001454FD" w:rsidP="001454FD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1454FD" w:rsidRDefault="001454FD" w:rsidP="001454FD"/>
    <w:p w:rsidR="001454FD" w:rsidRDefault="001454FD" w:rsidP="001454FD"/>
    <w:p w:rsidR="007318D5" w:rsidRDefault="007318D5">
      <w:bookmarkStart w:id="0" w:name="_GoBack"/>
      <w:bookmarkEnd w:id="0"/>
    </w:p>
    <w:sectPr w:rsidR="007318D5" w:rsidSect="001454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FD"/>
    <w:rsid w:val="001454FD"/>
    <w:rsid w:val="0073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6CD58-3815-47DF-BD48-D0804DE5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2024-04-02T06:04:00Z</dcterms:created>
  <dcterms:modified xsi:type="dcterms:W3CDTF">2024-04-02T06:04:00Z</dcterms:modified>
</cp:coreProperties>
</file>